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5383"/>
      </w:tblGrid>
      <w:tr w:rsidR="003A14BD" w:rsidRPr="00A44AC0">
        <w:trPr>
          <w:trHeight w:val="1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Study code/acronym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AC0">
              <w:rPr>
                <w:lang w:val="en-GB"/>
              </w:rPr>
              <w:instrText xml:space="preserve"> FORMTEXT </w:instrText>
            </w:r>
            <w:r w:rsidRPr="00A44AC0">
              <w:rPr>
                <w:lang w:val="en-GB"/>
              </w:rPr>
            </w:r>
            <w:r w:rsidRPr="00A44AC0">
              <w:rPr>
                <w:lang w:val="en-GB"/>
              </w:rPr>
              <w:fldChar w:fldCharType="separate"/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lang w:val="en-GB"/>
              </w:rPr>
              <w:fldChar w:fldCharType="end"/>
            </w:r>
            <w:bookmarkEnd w:id="0"/>
          </w:p>
        </w:tc>
      </w:tr>
      <w:tr w:rsidR="003A14BD" w:rsidRPr="00A44AC0">
        <w:trPr>
          <w:trHeight w:val="1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Planned start date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44AC0">
              <w:rPr>
                <w:lang w:val="en-GB"/>
              </w:rPr>
              <w:instrText xml:space="preserve"> FORMTEXT </w:instrText>
            </w:r>
            <w:r w:rsidRPr="00A44AC0">
              <w:rPr>
                <w:lang w:val="en-GB"/>
              </w:rPr>
            </w:r>
            <w:r w:rsidRPr="00A44AC0">
              <w:rPr>
                <w:lang w:val="en-GB"/>
              </w:rPr>
              <w:fldChar w:fldCharType="separate"/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lang w:val="en-GB"/>
              </w:rPr>
              <w:fldChar w:fldCharType="end"/>
            </w:r>
            <w:bookmarkEnd w:id="1"/>
          </w:p>
        </w:tc>
      </w:tr>
      <w:tr w:rsidR="003A14BD" w:rsidRPr="00A44AC0">
        <w:trPr>
          <w:trHeight w:val="1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End date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44AC0">
              <w:rPr>
                <w:lang w:val="en-GB"/>
              </w:rPr>
              <w:instrText xml:space="preserve"> FORMTEXT </w:instrText>
            </w:r>
            <w:r w:rsidRPr="00A44AC0">
              <w:rPr>
                <w:lang w:val="en-GB"/>
              </w:rPr>
            </w:r>
            <w:r w:rsidRPr="00A44AC0">
              <w:rPr>
                <w:lang w:val="en-GB"/>
              </w:rPr>
              <w:fldChar w:fldCharType="separate"/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lang w:val="en-GB"/>
              </w:rPr>
              <w:fldChar w:fldCharType="end"/>
            </w:r>
            <w:bookmarkEnd w:id="2"/>
          </w:p>
        </w:tc>
      </w:tr>
      <w:tr w:rsidR="003A14BD" w:rsidRPr="00A44AC0">
        <w:trPr>
          <w:trHeight w:val="1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Principal investigator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44AC0">
              <w:rPr>
                <w:lang w:val="en-GB"/>
              </w:rPr>
              <w:instrText xml:space="preserve"> FORMTEXT </w:instrText>
            </w:r>
            <w:r w:rsidRPr="00A44AC0">
              <w:rPr>
                <w:lang w:val="en-GB"/>
              </w:rPr>
            </w:r>
            <w:r w:rsidRPr="00A44AC0">
              <w:rPr>
                <w:lang w:val="en-GB"/>
              </w:rPr>
              <w:fldChar w:fldCharType="separate"/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lang w:val="en-GB"/>
              </w:rPr>
              <w:fldChar w:fldCharType="end"/>
            </w:r>
            <w:bookmarkEnd w:id="3"/>
          </w:p>
        </w:tc>
      </w:tr>
      <w:tr w:rsidR="003A14BD" w:rsidRPr="00A44AC0">
        <w:trPr>
          <w:trHeight w:val="1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Company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44AC0">
              <w:rPr>
                <w:lang w:val="en-GB"/>
              </w:rPr>
              <w:instrText xml:space="preserve"> FORMTEXT </w:instrText>
            </w:r>
            <w:r w:rsidRPr="00A44AC0">
              <w:rPr>
                <w:lang w:val="en-GB"/>
              </w:rPr>
            </w:r>
            <w:r w:rsidRPr="00A44AC0">
              <w:rPr>
                <w:lang w:val="en-GB"/>
              </w:rPr>
              <w:fldChar w:fldCharType="separate"/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lang w:val="en-GB"/>
              </w:rPr>
              <w:fldChar w:fldCharType="end"/>
            </w:r>
            <w:bookmarkEnd w:id="4"/>
          </w:p>
        </w:tc>
      </w:tr>
      <w:tr w:rsidR="003A14BD" w:rsidRPr="00A44AC0">
        <w:trPr>
          <w:trHeight w:val="1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Contact person company/CRO</w:t>
            </w:r>
          </w:p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rFonts w:ascii="Arial" w:eastAsia="Arial" w:hAnsi="Arial" w:cs="Arial"/>
                <w:sz w:val="21"/>
                <w:lang w:val="en-GB"/>
              </w:rPr>
              <w:t>Name, tel., e-mail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4BD" w:rsidRPr="00A44AC0" w:rsidRDefault="00A44AC0">
            <w:pPr>
              <w:spacing w:after="0" w:line="240" w:lineRule="auto"/>
              <w:rPr>
                <w:lang w:val="en-GB"/>
              </w:rPr>
            </w:pPr>
            <w:r w:rsidRPr="00A44AC0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44AC0">
              <w:rPr>
                <w:lang w:val="en-GB"/>
              </w:rPr>
              <w:instrText xml:space="preserve"> FORMTEXT </w:instrText>
            </w:r>
            <w:r w:rsidRPr="00A44AC0">
              <w:rPr>
                <w:lang w:val="en-GB"/>
              </w:rPr>
            </w:r>
            <w:r w:rsidRPr="00A44AC0">
              <w:rPr>
                <w:lang w:val="en-GB"/>
              </w:rPr>
              <w:fldChar w:fldCharType="separate"/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noProof/>
                <w:lang w:val="en-GB"/>
              </w:rPr>
              <w:t> </w:t>
            </w:r>
            <w:r w:rsidRPr="00A44AC0">
              <w:rPr>
                <w:lang w:val="en-GB"/>
              </w:rPr>
              <w:fldChar w:fldCharType="end"/>
            </w:r>
            <w:bookmarkEnd w:id="5"/>
          </w:p>
        </w:tc>
      </w:tr>
    </w:tbl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A44AC0">
        <w:rPr>
          <w:rFonts w:ascii="Arial" w:eastAsia="Arial" w:hAnsi="Arial" w:cs="Arial"/>
          <w:sz w:val="21"/>
          <w:lang w:val="en-GB"/>
        </w:rPr>
        <w:t>The pharmacy needs to be contacted (by telephone or e-mail) prior to the start of each trial. The questions below can serve as a help for the preparation of the contact.</w:t>
      </w:r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1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6"/>
      <w:r w:rsidRPr="00A44AC0">
        <w:rPr>
          <w:rFonts w:ascii="Arial" w:eastAsia="Arial" w:hAnsi="Arial" w:cs="Arial"/>
          <w:sz w:val="21"/>
          <w:lang w:val="en-GB"/>
        </w:rPr>
        <w:t xml:space="preserve"> Receipt of study medication and/or drug accountability with fax confirmation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2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7"/>
      <w:r w:rsidRPr="00A44AC0">
        <w:rPr>
          <w:rFonts w:ascii="Arial" w:eastAsia="Arial" w:hAnsi="Arial" w:cs="Arial"/>
          <w:sz w:val="21"/>
          <w:lang w:val="en-GB"/>
        </w:rPr>
        <w:t xml:space="preserve"> Receipt of study medication with IVRS confirmation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3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8"/>
      <w:r w:rsidRPr="00A44AC0">
        <w:rPr>
          <w:rFonts w:ascii="Arial" w:eastAsia="Arial" w:hAnsi="Arial" w:cs="Arial"/>
          <w:sz w:val="21"/>
          <w:lang w:val="en-GB"/>
        </w:rPr>
        <w:t xml:space="preserve"> Storage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4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9"/>
      <w:r w:rsidRPr="00A44AC0">
        <w:rPr>
          <w:rFonts w:ascii="Arial" w:eastAsia="Arial" w:hAnsi="Arial" w:cs="Arial"/>
          <w:sz w:val="21"/>
          <w:lang w:val="en-GB"/>
        </w:rPr>
        <w:t xml:space="preserve"> Immediate transfer to department/investigator</w:t>
      </w:r>
    </w:p>
    <w:bookmarkStart w:id="10" w:name="_GoBack"/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5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1"/>
      <w:bookmarkEnd w:id="10"/>
      <w:r w:rsidRPr="00A44AC0">
        <w:rPr>
          <w:rFonts w:ascii="Arial" w:eastAsia="Arial" w:hAnsi="Arial" w:cs="Arial"/>
          <w:sz w:val="21"/>
          <w:lang w:val="en-GB"/>
        </w:rPr>
        <w:t xml:space="preserve"> Temperature registration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6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2"/>
      <w:r w:rsidRPr="00A44AC0">
        <w:rPr>
          <w:rFonts w:ascii="Arial" w:eastAsia="Arial" w:hAnsi="Arial" w:cs="Arial"/>
          <w:sz w:val="21"/>
          <w:lang w:val="en-GB"/>
        </w:rPr>
        <w:t xml:space="preserve"> Prescription-based delivery to patient (including drug accountability)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7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3"/>
      <w:r w:rsidRPr="00A44AC0">
        <w:rPr>
          <w:rFonts w:ascii="Arial" w:eastAsia="Arial" w:hAnsi="Arial" w:cs="Arial"/>
          <w:sz w:val="21"/>
          <w:lang w:val="en-GB"/>
        </w:rPr>
        <w:t xml:space="preserve"> Confirmation of patient delivery in IVRS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8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4"/>
      <w:r w:rsidRPr="00A44AC0">
        <w:rPr>
          <w:rFonts w:ascii="Arial" w:eastAsia="Arial" w:hAnsi="Arial" w:cs="Arial"/>
          <w:sz w:val="21"/>
          <w:lang w:val="en-GB"/>
        </w:rPr>
        <w:t xml:space="preserve"> Receipt and storage of returned medication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9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5"/>
      <w:r w:rsidRPr="00A44AC0">
        <w:rPr>
          <w:rFonts w:ascii="Arial" w:eastAsia="Arial" w:hAnsi="Arial" w:cs="Arial"/>
          <w:sz w:val="21"/>
          <w:lang w:val="en-GB"/>
        </w:rPr>
        <w:t xml:space="preserve"> Preparation of a sterile product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10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6"/>
      <w:r w:rsidRPr="00A44AC0">
        <w:rPr>
          <w:rFonts w:ascii="Arial" w:eastAsia="Arial" w:hAnsi="Arial" w:cs="Arial"/>
          <w:sz w:val="21"/>
          <w:lang w:val="en-GB"/>
        </w:rPr>
        <w:t xml:space="preserve"> Preparation of non-sterile products</w:t>
      </w:r>
    </w:p>
    <w:p w:rsidR="003A14BD" w:rsidRPr="00A44AC0" w:rsidRDefault="00A44AC0">
      <w:pPr>
        <w:spacing w:after="0" w:line="240" w:lineRule="auto"/>
        <w:ind w:left="312" w:hanging="312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1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7"/>
      <w:r w:rsidRPr="00A44AC0">
        <w:rPr>
          <w:rFonts w:ascii="Arial" w:eastAsia="Arial" w:hAnsi="Arial" w:cs="Arial"/>
          <w:sz w:val="21"/>
          <w:lang w:val="en-GB"/>
        </w:rPr>
        <w:t xml:space="preserve"> Material needed for the preparation of the product (specify): </w:t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="Arial Unicode MS" w:eastAsia="Arial Unicode MS" w:hAnsi="Arial Unicode MS" w:cs="Arial Unicode MS"/>
          <w:sz w:val="21"/>
          <w:lang w:val="en-GB"/>
        </w:rPr>
        <w:instrText xml:space="preserve"> FORMTEXT </w:instrText>
      </w:r>
      <w:r>
        <w:rPr>
          <w:rFonts w:ascii="Arial Unicode MS" w:eastAsia="Arial Unicode MS" w:hAnsi="Arial Unicode MS" w:cs="Arial Unicode MS"/>
          <w:sz w:val="21"/>
          <w:lang w:val="en-GB"/>
        </w:rPr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separate"/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end"/>
      </w:r>
      <w:bookmarkEnd w:id="18"/>
    </w:p>
    <w:p w:rsidR="003A14BD" w:rsidRPr="00A44AC0" w:rsidRDefault="00A44AC0">
      <w:pPr>
        <w:spacing w:after="0" w:line="240" w:lineRule="auto"/>
        <w:ind w:left="312" w:hanging="312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2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9"/>
      <w:r w:rsidRPr="00A44AC0">
        <w:rPr>
          <w:rFonts w:ascii="Arial" w:eastAsia="Arial" w:hAnsi="Arial" w:cs="Arial"/>
          <w:sz w:val="21"/>
          <w:lang w:val="en-GB"/>
        </w:rPr>
        <w:t xml:space="preserve"> Extra medication needed for the study except for the investigational product (specify):</w:t>
      </w:r>
      <w:r>
        <w:rPr>
          <w:rFonts w:ascii="Arial Unicode MS" w:eastAsia="Arial Unicode MS" w:hAnsi="Arial Unicode MS" w:cs="Arial Unicode MS"/>
          <w:sz w:val="21"/>
          <w:lang w:val="en-GB"/>
        </w:rPr>
        <w:t xml:space="preserve"> </w:t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rPr>
          <w:rFonts w:ascii="Arial Unicode MS" w:eastAsia="Arial Unicode MS" w:hAnsi="Arial Unicode MS" w:cs="Arial Unicode MS"/>
          <w:sz w:val="21"/>
          <w:lang w:val="en-GB"/>
        </w:rPr>
        <w:instrText xml:space="preserve"> FORMTEXT </w:instrText>
      </w:r>
      <w:r>
        <w:rPr>
          <w:rFonts w:ascii="Arial Unicode MS" w:eastAsia="Arial Unicode MS" w:hAnsi="Arial Unicode MS" w:cs="Arial Unicode MS"/>
          <w:sz w:val="21"/>
          <w:lang w:val="en-GB"/>
        </w:rPr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separate"/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end"/>
      </w:r>
      <w:bookmarkEnd w:id="20"/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3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21"/>
      <w:r w:rsidRPr="00A44AC0">
        <w:rPr>
          <w:rFonts w:ascii="Arial" w:eastAsia="Arial" w:hAnsi="Arial" w:cs="Arial"/>
          <w:sz w:val="21"/>
          <w:lang w:val="en-GB"/>
        </w:rPr>
        <w:t xml:space="preserve"> Destruction of medication</w:t>
      </w: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4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163D55">
        <w:rPr>
          <w:rFonts w:ascii="Arial" w:eastAsia="Arial" w:hAnsi="Arial" w:cs="Arial"/>
          <w:sz w:val="21"/>
          <w:lang w:val="en-GB"/>
        </w:rPr>
      </w:r>
      <w:r w:rsidR="00163D55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22"/>
      <w:r w:rsidRPr="00A44AC0">
        <w:rPr>
          <w:rFonts w:ascii="Arial" w:eastAsia="Arial" w:hAnsi="Arial" w:cs="Arial"/>
          <w:sz w:val="21"/>
          <w:lang w:val="en-GB"/>
        </w:rPr>
        <w:t xml:space="preserve"> Conservation of code envelopes</w:t>
      </w:r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A44AC0">
        <w:rPr>
          <w:rFonts w:ascii="Arial" w:eastAsia="Arial" w:hAnsi="Arial" w:cs="Arial"/>
          <w:sz w:val="21"/>
          <w:lang w:val="en-GB"/>
        </w:rPr>
        <w:t xml:space="preserve">Number of patients expected to be included in this study? </w:t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3" w:name="Text9"/>
      <w:r>
        <w:rPr>
          <w:rFonts w:ascii="Arial Unicode MS" w:eastAsia="Arial Unicode MS" w:hAnsi="Arial Unicode MS" w:cs="Arial Unicode MS"/>
          <w:sz w:val="21"/>
          <w:lang w:val="en-GB"/>
        </w:rPr>
        <w:instrText xml:space="preserve"> FORMTEXT </w:instrText>
      </w:r>
      <w:r>
        <w:rPr>
          <w:rFonts w:ascii="Arial Unicode MS" w:eastAsia="Arial Unicode MS" w:hAnsi="Arial Unicode MS" w:cs="Arial Unicode MS"/>
          <w:sz w:val="21"/>
          <w:lang w:val="en-GB"/>
        </w:rPr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separate"/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noProof/>
          <w:sz w:val="21"/>
          <w:lang w:val="en-GB"/>
        </w:rPr>
        <w:t> </w:t>
      </w:r>
      <w:r>
        <w:rPr>
          <w:rFonts w:ascii="Arial Unicode MS" w:eastAsia="Arial Unicode MS" w:hAnsi="Arial Unicode MS" w:cs="Arial Unicode MS"/>
          <w:sz w:val="21"/>
          <w:lang w:val="en-GB"/>
        </w:rPr>
        <w:fldChar w:fldCharType="end"/>
      </w:r>
      <w:bookmarkEnd w:id="23"/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3A14B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:rsidR="003A14BD" w:rsidRPr="00A44AC0" w:rsidRDefault="00A44AC0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A44AC0">
        <w:rPr>
          <w:rFonts w:ascii="Arial" w:eastAsia="Arial" w:hAnsi="Arial" w:cs="Arial"/>
          <w:sz w:val="21"/>
          <w:lang w:val="en-GB"/>
        </w:rPr>
        <w:t>Please add a protocol or protocol summary detailing the study drug related aspects of the trial.</w:t>
      </w:r>
    </w:p>
    <w:sectPr w:rsidR="003A14BD" w:rsidRPr="00A44AC0" w:rsidSect="00A44AC0">
      <w:headerReference w:type="default" r:id="rId6"/>
      <w:footerReference w:type="default" r:id="rId7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C0" w:rsidRDefault="00A44AC0" w:rsidP="00A44AC0">
      <w:pPr>
        <w:spacing w:after="0" w:line="240" w:lineRule="auto"/>
      </w:pPr>
      <w:r>
        <w:separator/>
      </w:r>
    </w:p>
  </w:endnote>
  <w:endnote w:type="continuationSeparator" w:id="0">
    <w:p w:rsidR="00A44AC0" w:rsidRDefault="00A44AC0" w:rsidP="00A4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C0" w:rsidRDefault="00A44AC0" w:rsidP="00A44AC0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  <w:r w:rsidRPr="00A22AEB">
      <w:rPr>
        <w:rFonts w:ascii="Arial" w:hAnsi="Arial" w:cs="Arial"/>
        <w:sz w:val="18"/>
      </w:rPr>
      <w:t xml:space="preserve">Information: </w:t>
    </w:r>
    <w:r>
      <w:rPr>
        <w:rFonts w:ascii="Arial" w:hAnsi="Arial" w:cs="Arial"/>
        <w:sz w:val="18"/>
      </w:rPr>
      <w:t xml:space="preserve">Mrs. </w:t>
    </w:r>
    <w:r w:rsidR="00B87EEB" w:rsidRPr="00A14EC5">
      <w:rPr>
        <w:rFonts w:ascii="Arial" w:hAnsi="Arial" w:cs="Arial"/>
        <w:sz w:val="18"/>
        <w:szCs w:val="18"/>
      </w:rPr>
      <w:t xml:space="preserve">mevr. Michelle Vannieuwenhuyssen - T </w:t>
    </w:r>
    <w:r w:rsidR="00B87EEB">
      <w:rPr>
        <w:rFonts w:ascii="Arial" w:hAnsi="Arial" w:cs="Arial"/>
        <w:sz w:val="18"/>
        <w:szCs w:val="18"/>
      </w:rPr>
      <w:t>+32 (</w:t>
    </w:r>
    <w:r w:rsidR="00B87EEB" w:rsidRPr="00A14EC5">
      <w:rPr>
        <w:rFonts w:ascii="Arial" w:hAnsi="Arial" w:cs="Arial"/>
        <w:sz w:val="18"/>
        <w:szCs w:val="18"/>
      </w:rPr>
      <w:t>0</w:t>
    </w:r>
    <w:r w:rsidR="00B87EEB">
      <w:rPr>
        <w:rFonts w:ascii="Arial" w:hAnsi="Arial" w:cs="Arial"/>
        <w:sz w:val="18"/>
        <w:szCs w:val="18"/>
      </w:rPr>
      <w:t>)</w:t>
    </w:r>
    <w:r w:rsidR="00B87EEB" w:rsidRPr="00A14EC5">
      <w:rPr>
        <w:rFonts w:ascii="Arial" w:hAnsi="Arial" w:cs="Arial"/>
        <w:sz w:val="18"/>
        <w:szCs w:val="18"/>
      </w:rPr>
      <w:t>50 36 54 81 - </w:t>
    </w:r>
    <w:hyperlink r:id="rId1" w:history="1">
      <w:r w:rsidR="00B87EEB" w:rsidRPr="00A14EC5">
        <w:rPr>
          <w:rStyle w:val="Hyperlink"/>
          <w:rFonts w:ascii="Arial" w:hAnsi="Arial" w:cs="Arial"/>
          <w:sz w:val="18"/>
          <w:szCs w:val="18"/>
        </w:rPr>
        <w:t>michelle.vannieuwenhuyssen@stlucas.be</w:t>
      </w:r>
    </w:hyperlink>
    <w:r w:rsidR="00B87EEB">
      <w:rPr>
        <w:rFonts w:ascii="Arial" w:hAnsi="Arial" w:cs="Arial"/>
        <w:sz w:val="18"/>
        <w:szCs w:val="18"/>
      </w:rPr>
      <w:t xml:space="preserve"> </w:t>
    </w:r>
    <w:r w:rsidR="00B87EEB">
      <w:rPr>
        <w:rFonts w:ascii="Arial" w:hAnsi="Arial" w:cs="Arial"/>
        <w:sz w:val="18"/>
        <w:szCs w:val="18"/>
      </w:rPr>
      <w:br/>
      <w:t>of</w:t>
    </w:r>
    <w:r w:rsidR="00B87EEB" w:rsidRPr="00A14EC5">
      <w:rPr>
        <w:rFonts w:ascii="Arial" w:hAnsi="Arial" w:cs="Arial"/>
        <w:sz w:val="18"/>
        <w:szCs w:val="18"/>
      </w:rPr>
      <w:t xml:space="preserve"> </w:t>
    </w:r>
    <w:r w:rsidR="00163D55">
      <w:rPr>
        <w:rFonts w:ascii="Arial" w:hAnsi="Arial" w:cs="Arial"/>
        <w:sz w:val="18"/>
        <w:szCs w:val="18"/>
      </w:rPr>
      <w:t>Mr</w:t>
    </w:r>
    <w:r w:rsidR="00B87EEB" w:rsidRPr="00A14EC5">
      <w:rPr>
        <w:rFonts w:ascii="Arial" w:hAnsi="Arial" w:cs="Arial"/>
        <w:sz w:val="18"/>
        <w:szCs w:val="18"/>
      </w:rPr>
      <w:t xml:space="preserve">. Kris Loots - T </w:t>
    </w:r>
    <w:r w:rsidR="00B87EEB">
      <w:rPr>
        <w:rFonts w:ascii="Arial" w:hAnsi="Arial" w:cs="Arial"/>
        <w:sz w:val="18"/>
        <w:szCs w:val="18"/>
      </w:rPr>
      <w:t>+32 (</w:t>
    </w:r>
    <w:r w:rsidR="00B87EEB" w:rsidRPr="00A14EC5">
      <w:rPr>
        <w:rFonts w:ascii="Arial" w:hAnsi="Arial" w:cs="Arial"/>
        <w:sz w:val="18"/>
        <w:szCs w:val="18"/>
      </w:rPr>
      <w:t>0</w:t>
    </w:r>
    <w:r w:rsidR="00B87EEB">
      <w:rPr>
        <w:rFonts w:ascii="Arial" w:hAnsi="Arial" w:cs="Arial"/>
        <w:sz w:val="18"/>
        <w:szCs w:val="18"/>
      </w:rPr>
      <w:t>)</w:t>
    </w:r>
    <w:r w:rsidR="00B87EEB" w:rsidRPr="00A14EC5">
      <w:rPr>
        <w:rFonts w:ascii="Arial" w:hAnsi="Arial" w:cs="Arial"/>
        <w:sz w:val="18"/>
        <w:szCs w:val="18"/>
      </w:rPr>
      <w:t>50 36 54 74 - </w:t>
    </w:r>
    <w:hyperlink r:id="rId2" w:history="1">
      <w:r w:rsidR="00B87EEB" w:rsidRPr="00A14EC5">
        <w:rPr>
          <w:rStyle w:val="Hyperlink"/>
          <w:rFonts w:ascii="Arial" w:hAnsi="Arial" w:cs="Arial"/>
          <w:sz w:val="18"/>
          <w:szCs w:val="18"/>
        </w:rPr>
        <w:t>kris.loots@stlucas.be</w:t>
      </w:r>
    </w:hyperlink>
    <w:r>
      <w:rPr>
        <w:rFonts w:ascii="Arial" w:hAnsi="Arial" w:cs="Arial"/>
        <w:sz w:val="18"/>
      </w:rPr>
      <w:t xml:space="preserve"> </w:t>
    </w:r>
  </w:p>
  <w:p w:rsidR="00A44AC0" w:rsidRPr="00A22AEB" w:rsidRDefault="00A44AC0" w:rsidP="00A44AC0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</w:p>
  <w:p w:rsidR="00A44AC0" w:rsidRPr="00A44AC0" w:rsidRDefault="00A44AC0" w:rsidP="00A44AC0">
    <w:pPr>
      <w:pStyle w:val="Voettekst"/>
      <w:tabs>
        <w:tab w:val="clear" w:pos="4536"/>
        <w:tab w:val="clear" w:pos="9072"/>
        <w:tab w:val="right" w:pos="9498"/>
      </w:tabs>
      <w:rPr>
        <w:rFonts w:ascii="Arial" w:hAnsi="Arial" w:cs="Arial"/>
        <w:i/>
        <w:sz w:val="14"/>
      </w:rPr>
    </w:pPr>
    <w:r w:rsidRPr="00A22AEB">
      <w:rPr>
        <w:rFonts w:ascii="Arial" w:hAnsi="Arial" w:cs="Arial"/>
        <w:i/>
        <w:sz w:val="14"/>
      </w:rPr>
      <w:t xml:space="preserve">Update </w:t>
    </w:r>
    <w:r w:rsidR="00B87EEB">
      <w:rPr>
        <w:rFonts w:ascii="Arial" w:hAnsi="Arial" w:cs="Arial"/>
        <w:i/>
        <w:sz w:val="14"/>
      </w:rPr>
      <w:t>03</w:t>
    </w:r>
    <w:r w:rsidRPr="00A22AEB">
      <w:rPr>
        <w:rFonts w:ascii="Arial" w:hAnsi="Arial" w:cs="Arial"/>
        <w:i/>
        <w:sz w:val="14"/>
      </w:rPr>
      <w:t>/</w:t>
    </w:r>
    <w:r w:rsidR="00B87EEB">
      <w:rPr>
        <w:rFonts w:ascii="Arial" w:hAnsi="Arial" w:cs="Arial"/>
        <w:i/>
        <w:sz w:val="14"/>
      </w:rPr>
      <w:t>08</w:t>
    </w:r>
    <w:r w:rsidRPr="00A22AEB">
      <w:rPr>
        <w:rFonts w:ascii="Arial" w:hAnsi="Arial" w:cs="Arial"/>
        <w:i/>
        <w:sz w:val="14"/>
      </w:rPr>
      <w:t>/202</w:t>
    </w:r>
    <w:r w:rsidR="00B87EEB">
      <w:rPr>
        <w:rFonts w:ascii="Arial" w:hAnsi="Arial" w:cs="Arial"/>
        <w:i/>
        <w:sz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C0" w:rsidRDefault="00A44AC0" w:rsidP="00A44AC0">
      <w:pPr>
        <w:spacing w:after="0" w:line="240" w:lineRule="auto"/>
      </w:pPr>
      <w:r>
        <w:separator/>
      </w:r>
    </w:p>
  </w:footnote>
  <w:footnote w:type="continuationSeparator" w:id="0">
    <w:p w:rsidR="00A44AC0" w:rsidRDefault="00A44AC0" w:rsidP="00A4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C0" w:rsidRPr="00A22AEB" w:rsidRDefault="00A44AC0" w:rsidP="00A44AC0">
    <w:pPr>
      <w:pStyle w:val="Koptekst"/>
      <w:tabs>
        <w:tab w:val="clear" w:pos="4536"/>
        <w:tab w:val="clear" w:pos="9072"/>
        <w:tab w:val="center" w:pos="4678"/>
        <w:tab w:val="right" w:pos="9498"/>
      </w:tabs>
      <w:ind w:left="-284"/>
      <w:rPr>
        <w:lang w:val="en-GB"/>
      </w:rPr>
    </w:pPr>
    <w:r w:rsidRPr="00A22AEB">
      <w:rPr>
        <w:noProof/>
      </w:rPr>
      <w:drawing>
        <wp:inline distT="0" distB="0" distL="0" distR="0" wp14:anchorId="7A27A9AB" wp14:editId="5EA4F164">
          <wp:extent cx="1645920" cy="883557"/>
          <wp:effectExtent l="0" t="0" r="0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-LOGO-grijswaard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924" cy="89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AC0" w:rsidRPr="00A22AEB" w:rsidRDefault="00A44AC0" w:rsidP="00A44AC0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b/>
        <w:sz w:val="28"/>
        <w:lang w:val="en-GB"/>
      </w:rPr>
    </w:pPr>
    <w:r w:rsidRPr="00A22AEB">
      <w:rPr>
        <w:rFonts w:ascii="Arial" w:hAnsi="Arial" w:cs="Arial"/>
        <w:b/>
        <w:sz w:val="28"/>
        <w:lang w:val="en-GB"/>
      </w:rPr>
      <w:t xml:space="preserve">Request Form </w:t>
    </w:r>
    <w:r>
      <w:rPr>
        <w:rFonts w:ascii="Arial" w:hAnsi="Arial" w:cs="Arial"/>
        <w:b/>
        <w:sz w:val="28"/>
        <w:lang w:val="en-GB"/>
      </w:rPr>
      <w:t>Pharmacy</w:t>
    </w:r>
    <w:r w:rsidRPr="00A22AEB">
      <w:rPr>
        <w:rFonts w:ascii="Arial" w:hAnsi="Arial" w:cs="Arial"/>
        <w:b/>
        <w:sz w:val="28"/>
        <w:lang w:val="en-GB"/>
      </w:rPr>
      <w:t xml:space="preserve"> – Clinical Trial</w:t>
    </w:r>
  </w:p>
  <w:p w:rsidR="00A44AC0" w:rsidRPr="00A22AEB" w:rsidRDefault="00A44AC0" w:rsidP="00A44AC0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lang w:val="en-GB"/>
      </w:rPr>
    </w:pPr>
  </w:p>
  <w:p w:rsidR="00A44AC0" w:rsidRPr="00A22AEB" w:rsidRDefault="00A44AC0" w:rsidP="00A44AC0">
    <w:pPr>
      <w:pStyle w:val="Koptekst"/>
      <w:pBdr>
        <w:bottom w:val="single" w:sz="4" w:space="1" w:color="auto"/>
      </w:pBdr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i/>
        <w:sz w:val="18"/>
        <w:lang w:val="en-GB"/>
      </w:rPr>
    </w:pPr>
    <w:r w:rsidRPr="00A22AEB">
      <w:rPr>
        <w:rFonts w:ascii="Arial" w:hAnsi="Arial" w:cs="Arial"/>
        <w:i/>
        <w:sz w:val="18"/>
        <w:lang w:val="en-GB"/>
      </w:rPr>
      <w:t xml:space="preserve">Complete this form and send it to </w:t>
    </w:r>
    <w:r w:rsidR="00B87EEB">
      <w:rPr>
        <w:rFonts w:ascii="Arial" w:hAnsi="Arial" w:cs="Arial"/>
        <w:i/>
        <w:sz w:val="18"/>
        <w:lang w:val="en-GB"/>
      </w:rPr>
      <w:t>Mrs.</w:t>
    </w:r>
    <w:r w:rsidR="00B87EEB" w:rsidRPr="00A14EC5">
      <w:rPr>
        <w:i/>
        <w:sz w:val="18"/>
        <w:szCs w:val="18"/>
      </w:rPr>
      <w:t xml:space="preserve"> Michelle Vannieuwenhuyssen - T </w:t>
    </w:r>
    <w:r w:rsidR="00B87EEB">
      <w:rPr>
        <w:i/>
        <w:sz w:val="18"/>
        <w:szCs w:val="18"/>
      </w:rPr>
      <w:t>+32 (0)</w:t>
    </w:r>
    <w:r w:rsidR="00B87EEB" w:rsidRPr="00A14EC5">
      <w:rPr>
        <w:i/>
        <w:sz w:val="18"/>
        <w:szCs w:val="18"/>
      </w:rPr>
      <w:t>50 36 54 81 - </w:t>
    </w:r>
    <w:hyperlink r:id="rId2" w:history="1">
      <w:r w:rsidR="00B87EEB" w:rsidRPr="00A14EC5">
        <w:rPr>
          <w:rStyle w:val="Hyperlink"/>
          <w:i/>
          <w:sz w:val="18"/>
          <w:szCs w:val="18"/>
        </w:rPr>
        <w:t>michelle.vannieuwenhuyssen@stlucas.be</w:t>
      </w:r>
    </w:hyperlink>
    <w:r w:rsidR="00B87EEB">
      <w:rPr>
        <w:i/>
        <w:sz w:val="18"/>
        <w:szCs w:val="18"/>
      </w:rPr>
      <w:t xml:space="preserve"> of aan </w:t>
    </w:r>
    <w:r w:rsidR="00163D55">
      <w:rPr>
        <w:i/>
        <w:sz w:val="18"/>
        <w:szCs w:val="18"/>
      </w:rPr>
      <w:t>Mr</w:t>
    </w:r>
    <w:r w:rsidR="00B87EEB">
      <w:rPr>
        <w:i/>
        <w:sz w:val="18"/>
        <w:szCs w:val="18"/>
      </w:rPr>
      <w:t xml:space="preserve">. </w:t>
    </w:r>
    <w:r w:rsidR="00B87EEB" w:rsidRPr="00A14EC5">
      <w:rPr>
        <w:i/>
        <w:sz w:val="18"/>
        <w:szCs w:val="18"/>
      </w:rPr>
      <w:t xml:space="preserve">Kris Loots - T </w:t>
    </w:r>
    <w:r w:rsidR="00B87EEB">
      <w:rPr>
        <w:i/>
        <w:sz w:val="18"/>
        <w:szCs w:val="18"/>
      </w:rPr>
      <w:t>+32 (0)</w:t>
    </w:r>
    <w:r w:rsidR="00B87EEB" w:rsidRPr="00A14EC5">
      <w:rPr>
        <w:i/>
        <w:sz w:val="18"/>
        <w:szCs w:val="18"/>
      </w:rPr>
      <w:t>50 36 54 74 - </w:t>
    </w:r>
    <w:hyperlink r:id="rId3" w:history="1">
      <w:r w:rsidR="00B87EEB" w:rsidRPr="00A14EC5">
        <w:rPr>
          <w:rStyle w:val="Hyperlink"/>
          <w:i/>
          <w:sz w:val="18"/>
          <w:szCs w:val="18"/>
        </w:rPr>
        <w:t>kris.loots@stlucas.be</w:t>
      </w:r>
    </w:hyperlink>
    <w:r w:rsidRPr="00A22AEB">
      <w:rPr>
        <w:rFonts w:ascii="Arial" w:hAnsi="Arial" w:cs="Arial"/>
        <w:i/>
        <w:sz w:val="18"/>
        <w:lang w:val="en-GB"/>
      </w:rPr>
      <w:br/>
      <w:t>This applies to all studies, regardless of the sponsorship or funding</w:t>
    </w:r>
  </w:p>
  <w:p w:rsidR="00A44AC0" w:rsidRDefault="00A44A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4BD"/>
    <w:rsid w:val="00001973"/>
    <w:rsid w:val="00163D55"/>
    <w:rsid w:val="003A14BD"/>
    <w:rsid w:val="00A44AC0"/>
    <w:rsid w:val="00B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B4A3-76E1-4175-BE44-C29012D0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4AC0"/>
  </w:style>
  <w:style w:type="paragraph" w:styleId="Voettekst">
    <w:name w:val="footer"/>
    <w:basedOn w:val="Standaard"/>
    <w:link w:val="VoettekstChar"/>
    <w:uiPriority w:val="99"/>
    <w:unhideWhenUsed/>
    <w:rsid w:val="00A4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4AC0"/>
  </w:style>
  <w:style w:type="character" w:styleId="Hyperlink">
    <w:name w:val="Hyperlink"/>
    <w:basedOn w:val="Standaardalinea-lettertype"/>
    <w:uiPriority w:val="99"/>
    <w:unhideWhenUsed/>
    <w:rsid w:val="00A44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s.loots@stlucas.be" TargetMode="External"/><Relationship Id="rId1" Type="http://schemas.openxmlformats.org/officeDocument/2006/relationships/hyperlink" Target="mailto:michelle.vannieuwenhuyssen@stlucas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is.loots@stlucas.be" TargetMode="External"/><Relationship Id="rId2" Type="http://schemas.openxmlformats.org/officeDocument/2006/relationships/hyperlink" Target="mailto:michelle.vannieuwenhuyssen@stlucas.be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1310</Characters>
  <Application>Microsoft Office Word</Application>
  <DocSecurity>0</DocSecurity>
  <Lines>10</Lines>
  <Paragraphs>3</Paragraphs>
  <ScaleCrop>false</ScaleCrop>
  <Company>AZ Sint Lucas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Claeys Sophie</cp:lastModifiedBy>
  <cp:revision>5</cp:revision>
  <dcterms:created xsi:type="dcterms:W3CDTF">2021-01-15T11:04:00Z</dcterms:created>
  <dcterms:modified xsi:type="dcterms:W3CDTF">2022-08-03T09:40:00Z</dcterms:modified>
</cp:coreProperties>
</file>